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7BE33" w14:textId="77777777" w:rsidR="008679BE" w:rsidRPr="00256777" w:rsidRDefault="005252C8" w:rsidP="00256777">
      <w:pPr>
        <w:spacing w:before="360"/>
        <w:ind w:left="720" w:right="720"/>
        <w:jc w:val="center"/>
        <w:rPr>
          <w:rFonts w:ascii="Hoefler Text" w:hAnsi="Hoefler Text"/>
          <w:b/>
          <w:sz w:val="56"/>
          <w:szCs w:val="56"/>
        </w:rPr>
      </w:pPr>
      <w:r w:rsidRPr="00256777">
        <w:rPr>
          <w:rFonts w:ascii="Hoefler Text" w:hAnsi="Hoefler Text"/>
          <w:b/>
          <w:noProof/>
          <w:sz w:val="56"/>
          <w:szCs w:val="56"/>
          <w:lang w:bidi="ar-SA"/>
        </w:rPr>
        <w:t>Body Language Basics</w:t>
      </w:r>
      <w:r w:rsidR="00256777">
        <w:rPr>
          <w:rFonts w:ascii="Hoefler Text" w:hAnsi="Hoefler Text"/>
          <w:b/>
          <w:sz w:val="56"/>
          <w:szCs w:val="56"/>
        </w:rPr>
        <w:t xml:space="preserve"> Skills</w:t>
      </w:r>
    </w:p>
    <w:p w14:paraId="65C87CDF" w14:textId="77777777" w:rsidR="005252C8" w:rsidRPr="00256777" w:rsidRDefault="005252C8" w:rsidP="00256777">
      <w:pPr>
        <w:ind w:left="720" w:right="720"/>
        <w:rPr>
          <w:rFonts w:ascii="Perpetua" w:hAnsi="Perpetua"/>
          <w:sz w:val="24"/>
        </w:rPr>
      </w:pPr>
      <w:r w:rsidRPr="00256777">
        <w:rPr>
          <w:rFonts w:ascii="Perpetua" w:hAnsi="Perpetua"/>
          <w:sz w:val="24"/>
        </w:rPr>
        <w:t xml:space="preserve">Can you tell if someone is telling the truth just by looking at them? It is a skill that a lot of people do not have. Through Body Language Basics you will be given a set of tools to use to your advantage. These tools can be utilized in the office and at home. Understanding Body Language will provide you a great advantage in your daily communications. </w:t>
      </w:r>
    </w:p>
    <w:p w14:paraId="576B68C0" w14:textId="77777777" w:rsidR="006C7A5C" w:rsidRPr="00256777" w:rsidRDefault="005252C8" w:rsidP="00256777">
      <w:pPr>
        <w:ind w:left="720" w:right="720"/>
        <w:rPr>
          <w:rFonts w:ascii="Perpetua" w:hAnsi="Perpetua"/>
          <w:sz w:val="24"/>
        </w:rPr>
      </w:pPr>
      <w:r w:rsidRPr="00256777">
        <w:rPr>
          <w:rFonts w:ascii="Perpetua" w:hAnsi="Perpetua"/>
          <w:sz w:val="24"/>
          <w:u w:val="single"/>
        </w:rPr>
        <w:t>Body Language Basics</w:t>
      </w:r>
      <w:r w:rsidRPr="00256777">
        <w:rPr>
          <w:rFonts w:ascii="Perpetua" w:hAnsi="Perpetua"/>
          <w:sz w:val="24"/>
        </w:rPr>
        <w:t xml:space="preserve"> will provide you with a great set of skills to understand that what is not said is just as important than what is said. It will also give you the ability to see and understand how your own Body Language is being seen. You will be able to adjust and improve the way you communicate through non-verbal communications.</w:t>
      </w:r>
    </w:p>
    <w:p w14:paraId="4E9E839D" w14:textId="77777777" w:rsidR="005252C8" w:rsidRDefault="005252C8" w:rsidP="00256777">
      <w:pPr>
        <w:ind w:left="720" w:right="720"/>
      </w:pPr>
    </w:p>
    <w:p w14:paraId="322BED29" w14:textId="77777777" w:rsidR="005252C8" w:rsidRPr="00256777" w:rsidRDefault="008679BE" w:rsidP="00256777">
      <w:pPr>
        <w:spacing w:before="360"/>
        <w:ind w:left="720" w:right="720"/>
        <w:rPr>
          <w:rFonts w:ascii="Hoefler Text" w:hAnsi="Hoefler Text"/>
          <w:b/>
          <w:sz w:val="36"/>
          <w:szCs w:val="36"/>
        </w:rPr>
      </w:pPr>
      <w:r w:rsidRPr="00256777">
        <w:rPr>
          <w:rFonts w:ascii="Hoefler Text" w:hAnsi="Hoefler Text"/>
          <w:b/>
          <w:sz w:val="36"/>
          <w:szCs w:val="36"/>
        </w:rPr>
        <w:t>Workshop Objectives:</w:t>
      </w:r>
    </w:p>
    <w:p w14:paraId="5A36108A" w14:textId="77777777" w:rsidR="005252C8" w:rsidRPr="00256777" w:rsidRDefault="005252C8" w:rsidP="00256777">
      <w:pPr>
        <w:numPr>
          <w:ilvl w:val="0"/>
          <w:numId w:val="6"/>
        </w:numPr>
        <w:ind w:left="1170" w:right="720"/>
        <w:rPr>
          <w:rFonts w:ascii="Perpetua" w:hAnsi="Perpetua"/>
          <w:sz w:val="24"/>
        </w:rPr>
      </w:pPr>
      <w:r w:rsidRPr="00256777">
        <w:rPr>
          <w:rFonts w:ascii="Perpetua" w:hAnsi="Perpetua"/>
          <w:sz w:val="24"/>
        </w:rPr>
        <w:t>Define body language.</w:t>
      </w:r>
    </w:p>
    <w:p w14:paraId="67256562" w14:textId="77777777" w:rsidR="005252C8" w:rsidRPr="00256777" w:rsidRDefault="005252C8" w:rsidP="00256777">
      <w:pPr>
        <w:numPr>
          <w:ilvl w:val="0"/>
          <w:numId w:val="6"/>
        </w:numPr>
        <w:ind w:left="1170" w:right="720"/>
        <w:rPr>
          <w:rFonts w:ascii="Perpetua" w:hAnsi="Perpetua"/>
          <w:sz w:val="24"/>
        </w:rPr>
      </w:pPr>
      <w:r w:rsidRPr="00256777">
        <w:rPr>
          <w:rFonts w:ascii="Perpetua" w:hAnsi="Perpetua"/>
          <w:sz w:val="24"/>
        </w:rPr>
        <w:t>Understand the benefits and purpose of interpreting body language.</w:t>
      </w:r>
    </w:p>
    <w:p w14:paraId="20AF45FB" w14:textId="77777777" w:rsidR="005252C8" w:rsidRPr="00256777" w:rsidRDefault="005252C8" w:rsidP="00256777">
      <w:pPr>
        <w:numPr>
          <w:ilvl w:val="0"/>
          <w:numId w:val="6"/>
        </w:numPr>
        <w:ind w:left="1170" w:right="720"/>
        <w:rPr>
          <w:rFonts w:ascii="Perpetua" w:hAnsi="Perpetua"/>
          <w:sz w:val="24"/>
        </w:rPr>
      </w:pPr>
      <w:r w:rsidRPr="00256777">
        <w:rPr>
          <w:rFonts w:ascii="Perpetua" w:hAnsi="Perpetua"/>
          <w:sz w:val="24"/>
        </w:rPr>
        <w:t>Learn to interpret basic body language movements.</w:t>
      </w:r>
      <w:bookmarkStart w:id="0" w:name="_GoBack"/>
      <w:bookmarkEnd w:id="0"/>
    </w:p>
    <w:p w14:paraId="7F1C7ECE" w14:textId="77777777" w:rsidR="005252C8" w:rsidRPr="00256777" w:rsidRDefault="005252C8" w:rsidP="00256777">
      <w:pPr>
        <w:numPr>
          <w:ilvl w:val="0"/>
          <w:numId w:val="6"/>
        </w:numPr>
        <w:ind w:left="1170" w:right="720"/>
        <w:rPr>
          <w:rFonts w:ascii="Perpetua" w:hAnsi="Perpetua"/>
          <w:sz w:val="24"/>
        </w:rPr>
      </w:pPr>
      <w:r w:rsidRPr="00256777">
        <w:rPr>
          <w:rFonts w:ascii="Perpetua" w:hAnsi="Perpetua"/>
          <w:sz w:val="24"/>
        </w:rPr>
        <w:t xml:space="preserve">Recognize common mistakes when interpreting body language. </w:t>
      </w:r>
    </w:p>
    <w:p w14:paraId="03398FC3" w14:textId="77777777" w:rsidR="005252C8" w:rsidRPr="00256777" w:rsidRDefault="005252C8" w:rsidP="00256777">
      <w:pPr>
        <w:numPr>
          <w:ilvl w:val="0"/>
          <w:numId w:val="6"/>
        </w:numPr>
        <w:ind w:left="1170" w:right="720"/>
        <w:rPr>
          <w:rFonts w:ascii="Perpetua" w:hAnsi="Perpetua"/>
          <w:sz w:val="24"/>
        </w:rPr>
      </w:pPr>
      <w:r w:rsidRPr="00256777">
        <w:rPr>
          <w:rFonts w:ascii="Perpetua" w:hAnsi="Perpetua"/>
          <w:noProof/>
          <w:sz w:val="24"/>
          <w:lang w:bidi="ar-SA"/>
        </w:rPr>
        <w:drawing>
          <wp:anchor distT="0" distB="0" distL="114300" distR="114300" simplePos="0" relativeHeight="251661824" behindDoc="0" locked="0" layoutInCell="1" allowOverlap="1" wp14:anchorId="365AED91" wp14:editId="5958B1A2">
            <wp:simplePos x="0" y="0"/>
            <wp:positionH relativeFrom="margin">
              <wp:align>right</wp:align>
            </wp:positionH>
            <wp:positionV relativeFrom="margin">
              <wp:align>center</wp:align>
            </wp:positionV>
            <wp:extent cx="1714500" cy="2510790"/>
            <wp:effectExtent l="0" t="0" r="12700" b="3810"/>
            <wp:wrapSquare wrapText="bothSides"/>
            <wp:docPr id="1" name="Picture 1" descr="http://corporatetrainingmaterials.com/images/s00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56.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9342" t="4279" r="25549" b="7219"/>
                    <a:stretch/>
                  </pic:blipFill>
                  <pic:spPr bwMode="auto">
                    <a:xfrm>
                      <a:off x="0" y="0"/>
                      <a:ext cx="1714500" cy="251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6777">
        <w:rPr>
          <w:rFonts w:ascii="Perpetua" w:hAnsi="Perpetua"/>
          <w:sz w:val="24"/>
        </w:rPr>
        <w:t>Understand your own body language and what you are communicating.</w:t>
      </w:r>
    </w:p>
    <w:p w14:paraId="524CE71B" w14:textId="77777777" w:rsidR="005252C8" w:rsidRPr="00256777" w:rsidRDefault="005252C8" w:rsidP="00256777">
      <w:pPr>
        <w:numPr>
          <w:ilvl w:val="0"/>
          <w:numId w:val="6"/>
        </w:numPr>
        <w:ind w:left="1170" w:right="720"/>
        <w:rPr>
          <w:rFonts w:ascii="Perpetua" w:hAnsi="Perpetua"/>
          <w:sz w:val="24"/>
        </w:rPr>
      </w:pPr>
      <w:r w:rsidRPr="00256777">
        <w:rPr>
          <w:rFonts w:ascii="Perpetua" w:hAnsi="Perpetua"/>
          <w:sz w:val="24"/>
        </w:rPr>
        <w:t>Practice your body language skills.</w:t>
      </w:r>
    </w:p>
    <w:p w14:paraId="6B4AEAA6" w14:textId="77777777" w:rsidR="005252C8" w:rsidRPr="00453A85" w:rsidRDefault="005252C8" w:rsidP="005252C8"/>
    <w:p w14:paraId="3418CC1B" w14:textId="77777777" w:rsidR="006F414A" w:rsidRDefault="00EB1C41">
      <w:r>
        <w:rPr>
          <w:b/>
          <w:noProof/>
          <w:sz w:val="36"/>
          <w:szCs w:val="36"/>
          <w:lang w:bidi="ar-SA"/>
        </w:rPr>
        <mc:AlternateContent>
          <mc:Choice Requires="wps">
            <w:drawing>
              <wp:anchor distT="0" distB="0" distL="114300" distR="114300" simplePos="0" relativeHeight="251653632" behindDoc="0" locked="0" layoutInCell="1" allowOverlap="1" wp14:anchorId="3AA38B83" wp14:editId="2F2BFD81">
                <wp:simplePos x="0" y="0"/>
                <wp:positionH relativeFrom="margin">
                  <wp:align>center</wp:align>
                </wp:positionH>
                <wp:positionV relativeFrom="margin">
                  <wp:align>bottom</wp:align>
                </wp:positionV>
                <wp:extent cx="3712210" cy="1475105"/>
                <wp:effectExtent l="0" t="0" r="46990" b="4889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73CD4241" w14:textId="77777777" w:rsidR="004D073A" w:rsidRPr="00256777" w:rsidRDefault="004D073A">
                            <w:pPr>
                              <w:rPr>
                                <w:rFonts w:ascii="Perpetua" w:hAnsi="Perpetua"/>
                              </w:rPr>
                            </w:pPr>
                            <w:r w:rsidRPr="00256777">
                              <w:rPr>
                                <w:rFonts w:ascii="Perpetua" w:hAnsi="Perpetua"/>
                              </w:rPr>
                              <w:t>For more information or to reserve your spot in this workshop, please contact:</w:t>
                            </w:r>
                          </w:p>
                          <w:p w14:paraId="24739DAB" w14:textId="77777777" w:rsidR="00256777" w:rsidRPr="00784E64" w:rsidRDefault="00256777" w:rsidP="00256777">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02746BE3" w14:textId="77777777" w:rsidR="00256777" w:rsidRPr="0065593D" w:rsidRDefault="00256777" w:rsidP="00256777">
                            <w:pPr>
                              <w:spacing w:after="0"/>
                              <w:jc w:val="center"/>
                              <w:rPr>
                                <w:rFonts w:ascii="Perpetua" w:hAnsi="Perpetua"/>
                                <w:sz w:val="28"/>
                              </w:rPr>
                            </w:pPr>
                            <w:hyperlink r:id="rId9" w:history="1">
                              <w:r w:rsidRPr="0065593D">
                                <w:rPr>
                                  <w:rStyle w:val="Hyperlink"/>
                                  <w:rFonts w:ascii="Perpetua" w:hAnsi="Perpetua"/>
                                  <w:color w:val="auto"/>
                                  <w:sz w:val="28"/>
                                </w:rPr>
                                <w:t>Info@OwlHouseKnowledge.com</w:t>
                              </w:r>
                            </w:hyperlink>
                          </w:p>
                          <w:p w14:paraId="475B90DF" w14:textId="77777777" w:rsidR="00256777" w:rsidRPr="0065593D" w:rsidRDefault="00256777" w:rsidP="00256777">
                            <w:pPr>
                              <w:jc w:val="center"/>
                              <w:rPr>
                                <w:rFonts w:ascii="Perpetua" w:hAnsi="Perpetua"/>
                                <w:sz w:val="28"/>
                              </w:rPr>
                            </w:pPr>
                            <w:r>
                              <w:rPr>
                                <w:rFonts w:ascii="Perpetua" w:hAnsi="Perpetua"/>
                                <w:sz w:val="28"/>
                              </w:rPr>
                              <w:t>www.owlhouseknowledge.com</w:t>
                            </w:r>
                          </w:p>
                          <w:p w14:paraId="1ED197B4" w14:textId="77777777" w:rsidR="004D073A" w:rsidRDefault="004D073A" w:rsidP="00256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A38B83" id="Rectangle 3" o:spid="_x0000_s1026" style="position:absolute;margin-left:0;margin-top:0;width:292.3pt;height:116.15pt;z-index:25165363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" strokecolor="#0070c0">
                <v:shadow on="t" color="gray" opacity="1" mv:blur="0" offset="2pt,2pt"/>
                <v:textbox>
                  <w:txbxContent>
                    <w:p w14:paraId="73CD4241" w14:textId="77777777" w:rsidR="004D073A" w:rsidRPr="00256777" w:rsidRDefault="004D073A">
                      <w:pPr>
                        <w:rPr>
                          <w:rFonts w:ascii="Perpetua" w:hAnsi="Perpetua"/>
                        </w:rPr>
                      </w:pPr>
                      <w:r w:rsidRPr="00256777">
                        <w:rPr>
                          <w:rFonts w:ascii="Perpetua" w:hAnsi="Perpetua"/>
                        </w:rPr>
                        <w:t>For more information or to reserve your spot in this workshop, please contact:</w:t>
                      </w:r>
                    </w:p>
                    <w:p w14:paraId="24739DAB" w14:textId="77777777" w:rsidR="00256777" w:rsidRPr="00784E64" w:rsidRDefault="00256777" w:rsidP="00256777">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02746BE3" w14:textId="77777777" w:rsidR="00256777" w:rsidRPr="0065593D" w:rsidRDefault="00256777" w:rsidP="00256777">
                      <w:pPr>
                        <w:spacing w:after="0"/>
                        <w:jc w:val="center"/>
                        <w:rPr>
                          <w:rFonts w:ascii="Perpetua" w:hAnsi="Perpetua"/>
                          <w:sz w:val="28"/>
                        </w:rPr>
                      </w:pPr>
                      <w:hyperlink r:id="rId10" w:history="1">
                        <w:r w:rsidRPr="0065593D">
                          <w:rPr>
                            <w:rStyle w:val="Hyperlink"/>
                            <w:rFonts w:ascii="Perpetua" w:hAnsi="Perpetua"/>
                            <w:color w:val="auto"/>
                            <w:sz w:val="28"/>
                          </w:rPr>
                          <w:t>Info@OwlHouseKnowledge.com</w:t>
                        </w:r>
                      </w:hyperlink>
                    </w:p>
                    <w:p w14:paraId="475B90DF" w14:textId="77777777" w:rsidR="00256777" w:rsidRPr="0065593D" w:rsidRDefault="00256777" w:rsidP="00256777">
                      <w:pPr>
                        <w:jc w:val="center"/>
                        <w:rPr>
                          <w:rFonts w:ascii="Perpetua" w:hAnsi="Perpetua"/>
                          <w:sz w:val="28"/>
                        </w:rPr>
                      </w:pPr>
                      <w:r>
                        <w:rPr>
                          <w:rFonts w:ascii="Perpetua" w:hAnsi="Perpetua"/>
                          <w:sz w:val="28"/>
                        </w:rPr>
                        <w:t>www.owlhouseknowledge.com</w:t>
                      </w:r>
                    </w:p>
                    <w:p w14:paraId="1ED197B4" w14:textId="77777777" w:rsidR="004D073A" w:rsidRDefault="004D073A" w:rsidP="00256777"/>
                  </w:txbxContent>
                </v:textbox>
                <w10:wrap type="square" anchorx="margin" anchory="margin"/>
              </v:rect>
            </w:pict>
          </mc:Fallback>
        </mc:AlternateContent>
      </w:r>
    </w:p>
    <w:sectPr w:rsidR="006F414A" w:rsidSect="00256777">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70D35" w14:textId="77777777" w:rsidR="000D3AA6" w:rsidRDefault="000D3AA6" w:rsidP="00AE53D5">
      <w:pPr>
        <w:spacing w:after="0" w:line="240" w:lineRule="auto"/>
      </w:pPr>
      <w:r>
        <w:separator/>
      </w:r>
    </w:p>
  </w:endnote>
  <w:endnote w:type="continuationSeparator" w:id="0">
    <w:p w14:paraId="03BFB8B0" w14:textId="77777777" w:rsidR="000D3AA6" w:rsidRDefault="000D3AA6"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858C1" w14:textId="77777777" w:rsidR="000D3AA6" w:rsidRDefault="000D3AA6" w:rsidP="00AE53D5">
      <w:pPr>
        <w:spacing w:after="0" w:line="240" w:lineRule="auto"/>
      </w:pPr>
      <w:r>
        <w:separator/>
      </w:r>
    </w:p>
  </w:footnote>
  <w:footnote w:type="continuationSeparator" w:id="0">
    <w:p w14:paraId="398082B5" w14:textId="77777777" w:rsidR="000D3AA6" w:rsidRDefault="000D3AA6" w:rsidP="00AE53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763B0"/>
    <w:multiLevelType w:val="hybridMultilevel"/>
    <w:tmpl w:val="47B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0D3AA6"/>
    <w:rsid w:val="00172A83"/>
    <w:rsid w:val="00256777"/>
    <w:rsid w:val="004D073A"/>
    <w:rsid w:val="005252C8"/>
    <w:rsid w:val="0068290A"/>
    <w:rsid w:val="006C7A5C"/>
    <w:rsid w:val="006F414A"/>
    <w:rsid w:val="008679BE"/>
    <w:rsid w:val="009F0231"/>
    <w:rsid w:val="00AA7472"/>
    <w:rsid w:val="00AE53D5"/>
    <w:rsid w:val="00B4280F"/>
    <w:rsid w:val="00E247FD"/>
    <w:rsid w:val="00EB1C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7ADD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character" w:styleId="Hyperlink">
    <w:name w:val="Hyperlink"/>
    <w:basedOn w:val="DefaultParagraphFont"/>
    <w:uiPriority w:val="99"/>
    <w:unhideWhenUsed/>
    <w:rsid w:val="00256777"/>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OwlHouseKnowledge.com" TargetMode="External"/><Relationship Id="rId10" Type="http://schemas.openxmlformats.org/officeDocument/2006/relationships/hyperlink" Target="mailto:Info@OwlHouseKnowledg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9356-385B-164F-B4F8-CB057402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891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8</cp:revision>
  <dcterms:created xsi:type="dcterms:W3CDTF">2012-07-12T14:59:00Z</dcterms:created>
  <dcterms:modified xsi:type="dcterms:W3CDTF">2017-01-22T04:14:00Z</dcterms:modified>
</cp:coreProperties>
</file>